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07" w:rsidRPr="004B5F07" w:rsidRDefault="004B5F07" w:rsidP="004B5F07">
      <w:pPr>
        <w:pStyle w:val="Title"/>
        <w:jc w:val="center"/>
        <w:rPr>
          <w:b/>
          <w:i/>
        </w:rPr>
      </w:pPr>
      <w:r w:rsidRPr="004B5F07">
        <w:rPr>
          <w:b/>
          <w:i/>
        </w:rPr>
        <w:t>COACHING PROGRESS REVIEW</w:t>
      </w:r>
    </w:p>
    <w:p w:rsidR="004B5F07" w:rsidRDefault="004B5F07" w:rsidP="004B5F07">
      <w:pPr>
        <w:jc w:val="center"/>
      </w:pPr>
      <w:r>
        <w:rPr>
          <w:noProof/>
          <w:lang w:eastAsia="en-GB"/>
        </w:rPr>
        <w:drawing>
          <wp:inline distT="0" distB="0" distL="0" distR="0">
            <wp:extent cx="1362075" cy="1352995"/>
            <wp:effectExtent l="19050" t="0" r="9525" b="0"/>
            <wp:docPr id="1" name="Picture 1" descr="C:\Users\David Crowe\AppData\Local\Microsoft\Windows\INetCache\IE\C4DVL79F\assessment-300x2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Crowe\AppData\Local\Microsoft\Windows\INetCache\IE\C4DVL79F\assessment-300x298[1].jpg"/>
                    <pic:cNvPicPr>
                      <a:picLocks noChangeAspect="1" noChangeArrowheads="1"/>
                    </pic:cNvPicPr>
                  </pic:nvPicPr>
                  <pic:blipFill>
                    <a:blip r:embed="rId4" cstate="print"/>
                    <a:srcRect/>
                    <a:stretch>
                      <a:fillRect/>
                    </a:stretch>
                  </pic:blipFill>
                  <pic:spPr bwMode="auto">
                    <a:xfrm>
                      <a:off x="0" y="0"/>
                      <a:ext cx="1362075" cy="1352995"/>
                    </a:xfrm>
                    <a:prstGeom prst="rect">
                      <a:avLst/>
                    </a:prstGeom>
                    <a:noFill/>
                    <a:ln w="9525">
                      <a:noFill/>
                      <a:miter lim="800000"/>
                      <a:headEnd/>
                      <a:tailEnd/>
                    </a:ln>
                  </pic:spPr>
                </pic:pic>
              </a:graphicData>
            </a:graphic>
          </wp:inline>
        </w:drawing>
      </w:r>
    </w:p>
    <w:p w:rsidR="004B5F07" w:rsidRPr="004B5F07" w:rsidRDefault="004B5F07" w:rsidP="004B5F07">
      <w:r>
        <w:t>This short reflective piece is the opportunity for you to do some thinking before your next session that will help you look at day to day positives, challenges and how you are doing overall in the coaching work</w:t>
      </w:r>
    </w:p>
    <w:tbl>
      <w:tblPr>
        <w:tblStyle w:val="TableGrid"/>
        <w:tblW w:w="0" w:type="auto"/>
        <w:tblLook w:val="04A0"/>
      </w:tblPr>
      <w:tblGrid>
        <w:gridCol w:w="9242"/>
      </w:tblGrid>
      <w:tr w:rsidR="004B5F07" w:rsidTr="004B5F07">
        <w:tc>
          <w:tcPr>
            <w:tcW w:w="9242" w:type="dxa"/>
          </w:tcPr>
          <w:p w:rsidR="004B5F07" w:rsidRPr="004B5F07" w:rsidRDefault="004B5F07" w:rsidP="004B5F07">
            <w:pPr>
              <w:rPr>
                <w:b/>
              </w:rPr>
            </w:pPr>
            <w:r w:rsidRPr="004B5F07">
              <w:rPr>
                <w:b/>
              </w:rPr>
              <w:t>1. What have I achieved since the last session/what things have gone well?</w:t>
            </w: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tc>
      </w:tr>
      <w:tr w:rsidR="004B5F07" w:rsidTr="004B5F07">
        <w:tc>
          <w:tcPr>
            <w:tcW w:w="9242" w:type="dxa"/>
          </w:tcPr>
          <w:p w:rsidR="004B5F07" w:rsidRPr="004B5F07" w:rsidRDefault="004B5F07" w:rsidP="004B5F07">
            <w:pPr>
              <w:rPr>
                <w:b/>
              </w:rPr>
            </w:pPr>
            <w:r w:rsidRPr="004B5F07">
              <w:rPr>
                <w:b/>
              </w:rPr>
              <w:t>2. What challenges have I overcome?</w:t>
            </w: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tc>
      </w:tr>
      <w:tr w:rsidR="004B5F07" w:rsidTr="004B5F07">
        <w:tc>
          <w:tcPr>
            <w:tcW w:w="9242" w:type="dxa"/>
          </w:tcPr>
          <w:p w:rsidR="004B5F07" w:rsidRPr="004B5F07" w:rsidRDefault="004B5F07" w:rsidP="004B5F07">
            <w:pPr>
              <w:rPr>
                <w:b/>
              </w:rPr>
            </w:pPr>
            <w:r w:rsidRPr="004B5F07">
              <w:rPr>
                <w:b/>
              </w:rPr>
              <w:t>3. What hasn't gone well since the last session</w:t>
            </w:r>
            <w:r w:rsidR="00F739FB">
              <w:rPr>
                <w:b/>
              </w:rPr>
              <w:t xml:space="preserve"> and why? Where am I stuck?</w:t>
            </w: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tc>
      </w:tr>
      <w:tr w:rsidR="004B5F07" w:rsidTr="004B5F07">
        <w:tc>
          <w:tcPr>
            <w:tcW w:w="9242" w:type="dxa"/>
          </w:tcPr>
          <w:p w:rsidR="004B5F07" w:rsidRPr="004B5F07" w:rsidRDefault="004B5F07" w:rsidP="004B5F07">
            <w:pPr>
              <w:rPr>
                <w:b/>
              </w:rPr>
            </w:pPr>
            <w:r w:rsidRPr="004B5F07">
              <w:rPr>
                <w:b/>
              </w:rPr>
              <w:t>4. What challenges lie ahead for me?</w:t>
            </w: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p w:rsidR="004B5F07" w:rsidRPr="004B5F07" w:rsidRDefault="004B5F07" w:rsidP="004B5F07">
            <w:pPr>
              <w:rPr>
                <w:b/>
              </w:rPr>
            </w:pPr>
          </w:p>
        </w:tc>
      </w:tr>
      <w:tr w:rsidR="004B5F07" w:rsidTr="004B5F07">
        <w:tc>
          <w:tcPr>
            <w:tcW w:w="9242" w:type="dxa"/>
          </w:tcPr>
          <w:p w:rsidR="004B5F07" w:rsidRPr="004B5F07" w:rsidRDefault="004B5F07" w:rsidP="004B5F07">
            <w:pPr>
              <w:rPr>
                <w:b/>
              </w:rPr>
            </w:pPr>
            <w:r w:rsidRPr="004B5F07">
              <w:rPr>
                <w:b/>
              </w:rPr>
              <w:t>5. How am I doing in relation to the broad Coaching objectives I set at the start of the coaching work?</w:t>
            </w:r>
          </w:p>
          <w:p w:rsidR="004B5F07" w:rsidRDefault="004B5F07" w:rsidP="004B5F07">
            <w:pPr>
              <w:rPr>
                <w:b/>
              </w:rPr>
            </w:pPr>
          </w:p>
          <w:p w:rsidR="004B5F07" w:rsidRDefault="004B5F07" w:rsidP="004B5F07">
            <w:pPr>
              <w:rPr>
                <w:b/>
              </w:rPr>
            </w:pPr>
          </w:p>
          <w:p w:rsidR="004B5F07" w:rsidRDefault="004B5F07" w:rsidP="004B5F07">
            <w:pPr>
              <w:rPr>
                <w:b/>
              </w:rPr>
            </w:pPr>
          </w:p>
          <w:p w:rsidR="004B5F07" w:rsidRDefault="004B5F07" w:rsidP="004B5F07">
            <w:pPr>
              <w:rPr>
                <w:b/>
              </w:rPr>
            </w:pPr>
          </w:p>
          <w:p w:rsidR="004B5F07" w:rsidRPr="004B5F07" w:rsidRDefault="004B5F07" w:rsidP="004B5F07">
            <w:pPr>
              <w:rPr>
                <w:b/>
              </w:rPr>
            </w:pPr>
          </w:p>
          <w:p w:rsidR="004B5F07" w:rsidRPr="004B5F07" w:rsidRDefault="004B5F07" w:rsidP="004B5F07">
            <w:pPr>
              <w:rPr>
                <w:b/>
              </w:rPr>
            </w:pPr>
          </w:p>
        </w:tc>
      </w:tr>
    </w:tbl>
    <w:p w:rsidR="004B5F07" w:rsidRPr="004B5F07" w:rsidRDefault="004B5F07" w:rsidP="004B5F07"/>
    <w:sectPr w:rsidR="004B5F07" w:rsidRPr="004B5F07"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5F07"/>
    <w:rsid w:val="000022B1"/>
    <w:rsid w:val="004B5F07"/>
    <w:rsid w:val="00801644"/>
    <w:rsid w:val="00DE381A"/>
    <w:rsid w:val="00EF0EA1"/>
    <w:rsid w:val="00F622F4"/>
    <w:rsid w:val="00F72532"/>
    <w:rsid w:val="00F739FB"/>
    <w:rsid w:val="00FF04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F0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B5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2016-10-06T13:29:00Z</dcterms:created>
  <dcterms:modified xsi:type="dcterms:W3CDTF">2016-10-06T13:29:00Z</dcterms:modified>
</cp:coreProperties>
</file>